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5D" w:rsidRPr="00900895" w:rsidRDefault="0034755D" w:rsidP="0034755D">
      <w:pPr>
        <w:tabs>
          <w:tab w:val="left" w:pos="-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4755D" w:rsidRDefault="00EB0695" w:rsidP="00EB0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ВЫСКАТСКОЕ СЕЛЬСКОЕ ПОСЕЛЕНИЕ СЛАНЦЕВСКОГО МУНИЦИПАЛЬНОГО РАЙОНА ЛЕНИНГРАДСКОЙ ОБЛАСТИ</w:t>
      </w:r>
    </w:p>
    <w:p w:rsidR="00EB0695" w:rsidRDefault="00EB0695" w:rsidP="00EB0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EB0695" w:rsidRDefault="00EB0695" w:rsidP="00EB0695">
      <w:pPr>
        <w:jc w:val="center"/>
        <w:rPr>
          <w:b/>
          <w:sz w:val="28"/>
          <w:szCs w:val="28"/>
        </w:rPr>
      </w:pPr>
    </w:p>
    <w:p w:rsidR="00EB0695" w:rsidRDefault="00EB0695" w:rsidP="00EB06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755D" w:rsidRPr="00A37CD0" w:rsidRDefault="00F31424" w:rsidP="00EB069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B0695">
        <w:rPr>
          <w:sz w:val="28"/>
          <w:szCs w:val="28"/>
        </w:rPr>
        <w:t xml:space="preserve">.09.2014                                                                                                        </w:t>
      </w:r>
      <w:r>
        <w:rPr>
          <w:sz w:val="28"/>
          <w:szCs w:val="28"/>
        </w:rPr>
        <w:t>№ 3</w:t>
      </w:r>
    </w:p>
    <w:p w:rsidR="0034755D" w:rsidRDefault="0034755D" w:rsidP="0034755D">
      <w:pPr>
        <w:ind w:left="-567"/>
        <w:jc w:val="both"/>
        <w:rPr>
          <w:b/>
          <w:sz w:val="28"/>
          <w:szCs w:val="28"/>
        </w:rPr>
      </w:pPr>
    </w:p>
    <w:p w:rsidR="00EB0695" w:rsidRDefault="0034755D" w:rsidP="00EB0695">
      <w:pPr>
        <w:tabs>
          <w:tab w:val="left" w:pos="978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исполняющ</w:t>
      </w:r>
      <w:r w:rsidR="006772C5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обязанности</w:t>
      </w:r>
      <w:r w:rsidRPr="004228CB">
        <w:rPr>
          <w:sz w:val="28"/>
          <w:szCs w:val="28"/>
        </w:rPr>
        <w:t xml:space="preserve"> </w:t>
      </w:r>
    </w:p>
    <w:p w:rsidR="00EB0695" w:rsidRDefault="0034755D" w:rsidP="00EB0695">
      <w:pPr>
        <w:tabs>
          <w:tab w:val="left" w:pos="9780"/>
        </w:tabs>
        <w:ind w:right="-1"/>
        <w:jc w:val="center"/>
        <w:rPr>
          <w:sz w:val="28"/>
          <w:szCs w:val="28"/>
        </w:rPr>
      </w:pPr>
      <w:r w:rsidRPr="004228CB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Pr="004228CB">
        <w:rPr>
          <w:sz w:val="28"/>
          <w:szCs w:val="28"/>
        </w:rPr>
        <w:t>муниципального образования</w:t>
      </w:r>
      <w:r w:rsidR="00EB0695">
        <w:rPr>
          <w:sz w:val="28"/>
          <w:szCs w:val="28"/>
        </w:rPr>
        <w:t xml:space="preserve"> </w:t>
      </w:r>
    </w:p>
    <w:p w:rsidR="0034755D" w:rsidRPr="004228CB" w:rsidRDefault="00EB0695" w:rsidP="00EB0695">
      <w:pPr>
        <w:tabs>
          <w:tab w:val="left" w:pos="978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Выскатское сельское </w:t>
      </w:r>
      <w:r w:rsidR="0034755D" w:rsidRPr="004228CB">
        <w:rPr>
          <w:sz w:val="28"/>
          <w:szCs w:val="28"/>
        </w:rPr>
        <w:t>поселение Сланцевского</w:t>
      </w:r>
      <w:r>
        <w:rPr>
          <w:sz w:val="28"/>
          <w:szCs w:val="28"/>
        </w:rPr>
        <w:t xml:space="preserve"> </w:t>
      </w:r>
      <w:r w:rsidR="0034755D" w:rsidRPr="004228CB">
        <w:rPr>
          <w:sz w:val="28"/>
          <w:szCs w:val="28"/>
        </w:rPr>
        <w:t>муниципального  района Ленинградской  области</w:t>
      </w:r>
    </w:p>
    <w:p w:rsidR="0034755D" w:rsidRPr="004228CB" w:rsidRDefault="0034755D" w:rsidP="0034755D">
      <w:pPr>
        <w:jc w:val="both"/>
        <w:rPr>
          <w:sz w:val="28"/>
          <w:szCs w:val="28"/>
        </w:rPr>
      </w:pPr>
    </w:p>
    <w:p w:rsidR="0034755D" w:rsidRPr="00E05A6E" w:rsidRDefault="0034755D" w:rsidP="0034755D">
      <w:pPr>
        <w:jc w:val="both"/>
        <w:rPr>
          <w:sz w:val="28"/>
          <w:szCs w:val="28"/>
        </w:rPr>
      </w:pPr>
    </w:p>
    <w:p w:rsidR="0034755D" w:rsidRPr="00E05A6E" w:rsidRDefault="0034755D" w:rsidP="00E05A6E">
      <w:pPr>
        <w:pStyle w:val="a5"/>
        <w:jc w:val="both"/>
        <w:rPr>
          <w:sz w:val="28"/>
          <w:szCs w:val="28"/>
        </w:rPr>
      </w:pPr>
      <w:r w:rsidRPr="00E05A6E">
        <w:rPr>
          <w:sz w:val="28"/>
          <w:szCs w:val="28"/>
        </w:rPr>
        <w:t xml:space="preserve"> </w:t>
      </w:r>
      <w:r w:rsidR="00EB0695" w:rsidRPr="00E05A6E">
        <w:rPr>
          <w:sz w:val="28"/>
          <w:szCs w:val="28"/>
        </w:rPr>
        <w:t xml:space="preserve">        </w:t>
      </w:r>
      <w:r w:rsidR="00E05A6E">
        <w:rPr>
          <w:sz w:val="28"/>
          <w:szCs w:val="28"/>
        </w:rPr>
        <w:t xml:space="preserve">   В связи с прекращением срока полномочий  главы муниципального образования Выскатское сельское поселение Сланцевского муниципального района Ленинградской области</w:t>
      </w:r>
      <w:r w:rsidRPr="00E05A6E">
        <w:rPr>
          <w:sz w:val="28"/>
          <w:szCs w:val="28"/>
        </w:rPr>
        <w:t xml:space="preserve">, совет депутатов муниципального образования </w:t>
      </w:r>
      <w:r w:rsidR="00A405F1">
        <w:rPr>
          <w:sz w:val="28"/>
          <w:szCs w:val="28"/>
        </w:rPr>
        <w:t>Выскатское с</w:t>
      </w:r>
      <w:r w:rsidRPr="00E05A6E">
        <w:rPr>
          <w:sz w:val="28"/>
          <w:szCs w:val="28"/>
        </w:rPr>
        <w:t>ельское поселение Сланцевского муниципального района Ленинградской области</w:t>
      </w:r>
      <w:r w:rsidR="004372E8" w:rsidRPr="00E05A6E">
        <w:rPr>
          <w:sz w:val="28"/>
          <w:szCs w:val="28"/>
        </w:rPr>
        <w:t xml:space="preserve"> РЕШИЛ:</w:t>
      </w:r>
    </w:p>
    <w:p w:rsidR="0034755D" w:rsidRDefault="0034755D" w:rsidP="00F85A99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F85A99">
        <w:rPr>
          <w:sz w:val="28"/>
          <w:szCs w:val="28"/>
        </w:rPr>
        <w:t xml:space="preserve">НАЗНАЧИТЬ </w:t>
      </w:r>
      <w:r w:rsidR="00A405F1" w:rsidRPr="00F85A99">
        <w:rPr>
          <w:sz w:val="28"/>
          <w:szCs w:val="28"/>
        </w:rPr>
        <w:t xml:space="preserve"> </w:t>
      </w:r>
      <w:r w:rsidR="00F31424">
        <w:rPr>
          <w:sz w:val="28"/>
          <w:szCs w:val="28"/>
        </w:rPr>
        <w:t xml:space="preserve">Каргаева Евгения Сергеевича, заместителя главы муниципального образования, </w:t>
      </w:r>
      <w:r w:rsidRPr="00F85A99">
        <w:rPr>
          <w:sz w:val="28"/>
          <w:szCs w:val="28"/>
        </w:rPr>
        <w:t xml:space="preserve">исполняющим обязанности главы администрации муниципального образования </w:t>
      </w:r>
      <w:r w:rsidR="00A405F1" w:rsidRPr="00F85A99">
        <w:rPr>
          <w:sz w:val="28"/>
          <w:szCs w:val="28"/>
        </w:rPr>
        <w:t>Выскатское се</w:t>
      </w:r>
      <w:r w:rsidRPr="00F85A99">
        <w:rPr>
          <w:sz w:val="28"/>
          <w:szCs w:val="28"/>
        </w:rPr>
        <w:t>льское поселение Сланцевского муниципального района Ленинградской области</w:t>
      </w:r>
      <w:r w:rsidR="004372E8" w:rsidRPr="00F85A99">
        <w:rPr>
          <w:sz w:val="28"/>
          <w:szCs w:val="28"/>
        </w:rPr>
        <w:t xml:space="preserve"> до назначения главы администрации по итогам проведения конкурса на замещение должности главы администрации муниципального образования.</w:t>
      </w:r>
    </w:p>
    <w:p w:rsidR="00F85A99" w:rsidRDefault="00F85A99" w:rsidP="00F85A99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официальном приложении к газете «Знамя труда» и на сайте администрации муниципального образования Выскатское сельское поселение Сланцевского муниципального района Ленинградской области в сети «Интернет». </w:t>
      </w:r>
    </w:p>
    <w:p w:rsidR="0034755D" w:rsidRPr="00F85A99" w:rsidRDefault="00F85A99" w:rsidP="0034755D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F85A99">
        <w:rPr>
          <w:sz w:val="28"/>
          <w:szCs w:val="28"/>
        </w:rPr>
        <w:t xml:space="preserve">Решение вступает в силу со дня его принятия. </w:t>
      </w:r>
    </w:p>
    <w:p w:rsidR="0034755D" w:rsidRDefault="0034755D" w:rsidP="0034755D">
      <w:pPr>
        <w:jc w:val="both"/>
        <w:rPr>
          <w:b/>
          <w:sz w:val="28"/>
          <w:szCs w:val="28"/>
        </w:rPr>
      </w:pPr>
    </w:p>
    <w:p w:rsidR="0034755D" w:rsidRDefault="0034755D" w:rsidP="0034755D">
      <w:pPr>
        <w:jc w:val="both"/>
        <w:rPr>
          <w:b/>
          <w:sz w:val="28"/>
          <w:szCs w:val="28"/>
        </w:rPr>
      </w:pPr>
    </w:p>
    <w:p w:rsidR="00060F19" w:rsidRPr="00060F19" w:rsidRDefault="00060F19" w:rsidP="00A37CD0">
      <w:pPr>
        <w:jc w:val="both"/>
        <w:rPr>
          <w:sz w:val="22"/>
          <w:szCs w:val="22"/>
        </w:rPr>
      </w:pPr>
      <w:r w:rsidRPr="00060F19">
        <w:rPr>
          <w:sz w:val="28"/>
          <w:szCs w:val="28"/>
        </w:rPr>
        <w:t>Глава муниципального образования</w:t>
      </w:r>
      <w:r w:rsidR="00F31424">
        <w:rPr>
          <w:sz w:val="28"/>
          <w:szCs w:val="28"/>
        </w:rPr>
        <w:t xml:space="preserve">    </w:t>
      </w:r>
      <w:r w:rsidR="00A37CD0">
        <w:rPr>
          <w:sz w:val="28"/>
          <w:szCs w:val="28"/>
        </w:rPr>
        <w:t xml:space="preserve">                       </w:t>
      </w:r>
      <w:r w:rsidR="00A405F1">
        <w:rPr>
          <w:sz w:val="28"/>
          <w:szCs w:val="28"/>
        </w:rPr>
        <w:t xml:space="preserve">              </w:t>
      </w:r>
      <w:r w:rsidR="00A37CD0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F31424">
        <w:rPr>
          <w:sz w:val="28"/>
          <w:szCs w:val="28"/>
        </w:rPr>
        <w:t>Бубновская</w:t>
      </w:r>
      <w:proofErr w:type="spellEnd"/>
      <w:r w:rsidR="00F31424">
        <w:rPr>
          <w:sz w:val="28"/>
          <w:szCs w:val="28"/>
        </w:rPr>
        <w:t xml:space="preserve"> И.Ю.</w:t>
      </w:r>
    </w:p>
    <w:p w:rsidR="0034755D" w:rsidRDefault="0034755D" w:rsidP="0034755D">
      <w:pPr>
        <w:jc w:val="both"/>
        <w:rPr>
          <w:sz w:val="22"/>
          <w:szCs w:val="22"/>
        </w:rPr>
      </w:pPr>
    </w:p>
    <w:p w:rsidR="0034755D" w:rsidRDefault="0034755D" w:rsidP="0034755D">
      <w:pPr>
        <w:jc w:val="both"/>
        <w:rPr>
          <w:sz w:val="28"/>
          <w:szCs w:val="28"/>
        </w:rPr>
      </w:pPr>
    </w:p>
    <w:p w:rsidR="0034755D" w:rsidRDefault="0034755D" w:rsidP="0034755D">
      <w:pPr>
        <w:jc w:val="both"/>
        <w:rPr>
          <w:sz w:val="28"/>
          <w:szCs w:val="28"/>
        </w:rPr>
      </w:pPr>
    </w:p>
    <w:p w:rsidR="005B0D1C" w:rsidRDefault="005B0D1C"/>
    <w:sectPr w:rsidR="005B0D1C" w:rsidSect="00EB06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70C3"/>
    <w:multiLevelType w:val="hybridMultilevel"/>
    <w:tmpl w:val="578279CE"/>
    <w:lvl w:ilvl="0" w:tplc="D062EF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5D"/>
    <w:rsid w:val="00060F19"/>
    <w:rsid w:val="00182E34"/>
    <w:rsid w:val="001E3705"/>
    <w:rsid w:val="0034755D"/>
    <w:rsid w:val="003B16CB"/>
    <w:rsid w:val="004372E8"/>
    <w:rsid w:val="005B0D1C"/>
    <w:rsid w:val="006772C5"/>
    <w:rsid w:val="00777770"/>
    <w:rsid w:val="007835F1"/>
    <w:rsid w:val="00A37CD0"/>
    <w:rsid w:val="00A405F1"/>
    <w:rsid w:val="00C5239A"/>
    <w:rsid w:val="00E05A6E"/>
    <w:rsid w:val="00EB0695"/>
    <w:rsid w:val="00F03CE5"/>
    <w:rsid w:val="00F31424"/>
    <w:rsid w:val="00F8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0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USER</cp:lastModifiedBy>
  <cp:revision>13</cp:revision>
  <cp:lastPrinted>2014-09-26T06:11:00Z</cp:lastPrinted>
  <dcterms:created xsi:type="dcterms:W3CDTF">2014-09-18T05:11:00Z</dcterms:created>
  <dcterms:modified xsi:type="dcterms:W3CDTF">2014-09-26T06:41:00Z</dcterms:modified>
</cp:coreProperties>
</file>